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9D" w:rsidRDefault="00BA3E06" w:rsidP="00BA3E06">
      <w:bookmarkStart w:id="0" w:name="_GoBack"/>
      <w:bookmarkEnd w:id="0"/>
      <w:r>
        <w:t>Vragen artikel 33 RVO</w:t>
      </w:r>
      <w:r w:rsidRPr="00BA3E06">
        <w:br/>
      </w:r>
      <w:r w:rsidRPr="00BA3E06">
        <w:br/>
      </w:r>
      <w:r w:rsidR="009F71D0">
        <w:t>Navraag leert</w:t>
      </w:r>
      <w:r w:rsidR="00B3324B">
        <w:t xml:space="preserve"> dat er ten aanzien</w:t>
      </w:r>
      <w:r w:rsidR="008C3566">
        <w:t xml:space="preserve"> </w:t>
      </w:r>
      <w:r w:rsidR="0080334B">
        <w:t>van verkoop</w:t>
      </w:r>
      <w:r w:rsidR="00B3324B">
        <w:t xml:space="preserve"> </w:t>
      </w:r>
      <w:r w:rsidR="008C3566">
        <w:t>van zogenaamde snippergroen</w:t>
      </w:r>
      <w:r w:rsidR="00241D09">
        <w:t xml:space="preserve">, </w:t>
      </w:r>
      <w:proofErr w:type="spellStart"/>
      <w:r w:rsidR="00241D09">
        <w:t>overhoekjes</w:t>
      </w:r>
      <w:proofErr w:type="spellEnd"/>
      <w:r w:rsidR="00241D09">
        <w:t xml:space="preserve"> en rest</w:t>
      </w:r>
      <w:r w:rsidR="009F71D0">
        <w:t>st</w:t>
      </w:r>
      <w:r w:rsidR="00241D09">
        <w:t>roken</w:t>
      </w:r>
      <w:r w:rsidR="009F71D0">
        <w:t xml:space="preserve"> beleid </w:t>
      </w:r>
      <w:r w:rsidR="00FA31BF">
        <w:t>geformuleerd is. Ten aanzien van de voormalige gemeenten Menterwolde en Slochteren zijn hiertoe regel</w:t>
      </w:r>
      <w:r w:rsidR="00AE3AE8">
        <w:t xml:space="preserve">s opgesteld door de gemeenteraden. Of dit ook het geval is voor de </w:t>
      </w:r>
      <w:r w:rsidR="0020778D">
        <w:t xml:space="preserve">voormalige gemeente Hoogezand-Sappemeer is ons onduidelijk. Wellicht zijn deze in het kader </w:t>
      </w:r>
      <w:r w:rsidR="00C214A6">
        <w:t xml:space="preserve">van </w:t>
      </w:r>
      <w:r w:rsidR="006C409D">
        <w:t>harmonisering van verordeningen meegenomen.</w:t>
      </w:r>
    </w:p>
    <w:p w:rsidR="00B3324B" w:rsidRDefault="006C409D" w:rsidP="00BA3E06">
      <w:r>
        <w:t>Onlangs werd een stukje groe</w:t>
      </w:r>
      <w:r w:rsidR="002A0333">
        <w:t>n/</w:t>
      </w:r>
      <w:r>
        <w:t>o</w:t>
      </w:r>
      <w:r w:rsidR="002A0333">
        <w:t>verhoek verkocht aan de</w:t>
      </w:r>
      <w:r w:rsidR="00B0742B">
        <w:t xml:space="preserve"> Kastanjeweg te Hoogezand </w:t>
      </w:r>
      <w:r w:rsidR="001D3A0F">
        <w:t xml:space="preserve">c.q. </w:t>
      </w:r>
      <w:r w:rsidR="00287DEC">
        <w:t xml:space="preserve">is </w:t>
      </w:r>
      <w:r w:rsidR="001D3A0F">
        <w:t>men voornemens dit te verkopen.</w:t>
      </w:r>
      <w:r w:rsidR="00241D09">
        <w:t xml:space="preserve"> </w:t>
      </w:r>
    </w:p>
    <w:p w:rsidR="00724947" w:rsidRDefault="00287DEC" w:rsidP="00BA3E06">
      <w:r>
        <w:t>Dit stukje groen wordt onderhouden door aanwonende</w:t>
      </w:r>
      <w:r w:rsidR="00724947">
        <w:t>n.</w:t>
      </w:r>
    </w:p>
    <w:p w:rsidR="00C93906" w:rsidRDefault="00724947" w:rsidP="00BA3E06">
      <w:r>
        <w:t>Door</w:t>
      </w:r>
      <w:r w:rsidR="008F4BF3">
        <w:t xml:space="preserve"> deze aanwonenden is in een vroegtijdig schrijven aan uw College aangegeven hoe zij </w:t>
      </w:r>
      <w:r w:rsidR="00C93906">
        <w:t xml:space="preserve">aankijken tegen eventuele verkoop van dit stukje groen. </w:t>
      </w:r>
    </w:p>
    <w:p w:rsidR="00BA3E06" w:rsidRPr="00BA3E06" w:rsidRDefault="00FB0998" w:rsidP="00BA3E06">
      <w:r>
        <w:t>Nu blijkt dat hun schrijven niet meegenomen is in de beoordeling t</w:t>
      </w:r>
      <w:r w:rsidR="00107294">
        <w:t xml:space="preserve">ot </w:t>
      </w:r>
      <w:r w:rsidR="002941B0">
        <w:t xml:space="preserve">al dan niet </w:t>
      </w:r>
      <w:r w:rsidR="00107294">
        <w:t xml:space="preserve">verkoop. Reden: </w:t>
      </w:r>
      <w:r w:rsidR="00B86234">
        <w:t xml:space="preserve">de brief bevat niet in de aanhef het woord: </w:t>
      </w:r>
      <w:r w:rsidR="006B0FF2">
        <w:t>“</w:t>
      </w:r>
      <w:r w:rsidR="00B86234">
        <w:t>Bezwaarschrift of zienswijze</w:t>
      </w:r>
      <w:r w:rsidR="006B0FF2">
        <w:t xml:space="preserve">” maar </w:t>
      </w:r>
      <w:r w:rsidR="00F41A9F">
        <w:t>“ Ge</w:t>
      </w:r>
      <w:r w:rsidR="006B0FF2">
        <w:t>acht College</w:t>
      </w:r>
      <w:r w:rsidR="00F41A9F">
        <w:t>”.</w:t>
      </w:r>
    </w:p>
    <w:p w:rsidR="00BA3E06" w:rsidRPr="00BA3E06" w:rsidRDefault="00BA3E06" w:rsidP="00BA3E06"/>
    <w:p w:rsidR="00BA3E06" w:rsidRPr="00BA3E06" w:rsidRDefault="00BA3E06" w:rsidP="00BA3E06"/>
    <w:p w:rsidR="003D0AA9" w:rsidRDefault="00BA3E06" w:rsidP="00BA3E06">
      <w:pPr>
        <w:rPr>
          <w:shd w:val="clear" w:color="auto" w:fill="FFFFFF"/>
        </w:rPr>
      </w:pPr>
      <w:r w:rsidRPr="00BA3E06">
        <w:rPr>
          <w:shd w:val="clear" w:color="auto" w:fill="FFFFFF"/>
        </w:rPr>
        <w:t xml:space="preserve">Graag zou ik het college de volgende schriftelijke vragen voorleggen volgens artikel </w:t>
      </w:r>
      <w:r w:rsidR="00EE600C">
        <w:rPr>
          <w:shd w:val="clear" w:color="auto" w:fill="FFFFFF"/>
        </w:rPr>
        <w:t>a</w:t>
      </w:r>
      <w:r w:rsidR="003D0AA9">
        <w:rPr>
          <w:shd w:val="clear" w:color="auto" w:fill="FFFFFF"/>
        </w:rPr>
        <w:t>rtikel 33 RVO:</w:t>
      </w:r>
    </w:p>
    <w:p w:rsidR="00F85ECC" w:rsidRDefault="00BA3E06" w:rsidP="00BA3E06">
      <w:r w:rsidRPr="00BA3E06">
        <w:br/>
      </w:r>
    </w:p>
    <w:p w:rsidR="00F85ECC" w:rsidRPr="00BA3E06" w:rsidRDefault="00F85ECC" w:rsidP="006364C4">
      <w:pPr>
        <w:pStyle w:val="Lijstalinea"/>
        <w:numPr>
          <w:ilvl w:val="0"/>
          <w:numId w:val="2"/>
        </w:numPr>
      </w:pPr>
      <w:r w:rsidRPr="00BA3E06">
        <w:t>Kent het college het schrijven betref</w:t>
      </w:r>
      <w:r w:rsidR="00DE353D">
        <w:t xml:space="preserve">fende </w:t>
      </w:r>
      <w:r w:rsidR="00906598">
        <w:t xml:space="preserve">de </w:t>
      </w:r>
      <w:r w:rsidRPr="00BA3E06">
        <w:t xml:space="preserve">voorgenomen verkoop stuk snippergroen aan de </w:t>
      </w:r>
      <w:proofErr w:type="spellStart"/>
      <w:r w:rsidRPr="00BA3E06">
        <w:t>Kastanjeweg</w:t>
      </w:r>
      <w:proofErr w:type="spellEnd"/>
      <w:r w:rsidR="008D264F">
        <w:t xml:space="preserve"> te Hoo</w:t>
      </w:r>
      <w:r w:rsidR="00E81D1F">
        <w:t>gezand, d.d.</w:t>
      </w:r>
      <w:r w:rsidRPr="00BA3E06">
        <w:t xml:space="preserve"> </w:t>
      </w:r>
      <w:r w:rsidR="00E81D1F">
        <w:t xml:space="preserve"> </w:t>
      </w:r>
      <w:r w:rsidRPr="00BA3E06">
        <w:t>4</w:t>
      </w:r>
      <w:r w:rsidR="00E81D1F">
        <w:t xml:space="preserve"> juli</w:t>
      </w:r>
      <w:r w:rsidRPr="00BA3E06">
        <w:t xml:space="preserve">2021 en gericht aan </w:t>
      </w:r>
      <w:r w:rsidR="00A31799">
        <w:t xml:space="preserve">uw </w:t>
      </w:r>
      <w:r w:rsidRPr="00BA3E06">
        <w:t>college? </w:t>
      </w:r>
      <w:r w:rsidR="00B42EE2">
        <w:t xml:space="preserve">Bent u op de hoogte van </w:t>
      </w:r>
      <w:r w:rsidRPr="00BA3E06">
        <w:t xml:space="preserve"> de ingezonden e-mail</w:t>
      </w:r>
      <w:r w:rsidR="00A55D65">
        <w:t>:</w:t>
      </w:r>
      <w:r w:rsidRPr="00BA3E06">
        <w:t xml:space="preserve"> </w:t>
      </w:r>
      <w:r w:rsidR="00180036">
        <w:t>“</w:t>
      </w:r>
      <w:r w:rsidRPr="00BA3E06">
        <w:t xml:space="preserve">Protest tegen voorgenomen verkoop snippergroen </w:t>
      </w:r>
      <w:proofErr w:type="spellStart"/>
      <w:r w:rsidRPr="00BA3E06">
        <w:t>Kastanjeweg</w:t>
      </w:r>
      <w:proofErr w:type="spellEnd"/>
      <w:r w:rsidR="00180036">
        <w:t>”</w:t>
      </w:r>
      <w:r w:rsidR="003510BA">
        <w:t xml:space="preserve"> waarin men nadrukkelijk aangeeft tegen verkoop te zijn</w:t>
      </w:r>
      <w:r w:rsidR="00DE353D">
        <w:t>?</w:t>
      </w:r>
    </w:p>
    <w:p w:rsidR="00721DD4" w:rsidRDefault="00906598" w:rsidP="00BA3E06">
      <w:pPr>
        <w:pStyle w:val="Lijstalinea"/>
        <w:numPr>
          <w:ilvl w:val="0"/>
          <w:numId w:val="2"/>
        </w:numPr>
      </w:pPr>
      <w:r>
        <w:t>Op wel</w:t>
      </w:r>
      <w:r w:rsidR="009B2BCA">
        <w:t xml:space="preserve">ke wijze heeft uw College </w:t>
      </w:r>
      <w:r w:rsidR="00D44468">
        <w:t>deze brief</w:t>
      </w:r>
      <w:r w:rsidR="004D1744">
        <w:t xml:space="preserve">/e-mail afgedaan? </w:t>
      </w:r>
      <w:r w:rsidR="00B50A6B">
        <w:t>Waarom zijn deze niet betrokken</w:t>
      </w:r>
      <w:r w:rsidR="007D5063">
        <w:t xml:space="preserve"> bij de afhandeling van het verzoek tot verkoop snippergroen?</w:t>
      </w:r>
      <w:r w:rsidR="00324E94">
        <w:t xml:space="preserve"> Welke reactie hebben </w:t>
      </w:r>
      <w:r w:rsidR="009F6866">
        <w:t>z</w:t>
      </w:r>
      <w:r w:rsidR="00324E94">
        <w:t>ij ontvan</w:t>
      </w:r>
      <w:r w:rsidR="009F6866">
        <w:t>gen en kunnen wij daar</w:t>
      </w:r>
      <w:r w:rsidR="00774BAE">
        <w:t xml:space="preserve"> een afschrift van krijgen?</w:t>
      </w:r>
      <w:r w:rsidR="009F6866">
        <w:t xml:space="preserve"> </w:t>
      </w:r>
    </w:p>
    <w:p w:rsidR="008A5104" w:rsidRDefault="00721DD4" w:rsidP="00F85ECC">
      <w:pPr>
        <w:pStyle w:val="Lijstalinea"/>
        <w:numPr>
          <w:ilvl w:val="0"/>
          <w:numId w:val="2"/>
        </w:numPr>
      </w:pPr>
      <w:r>
        <w:t>Is dit in een verordening verwerkt</w:t>
      </w:r>
      <w:r w:rsidR="00CD72F6">
        <w:t xml:space="preserve"> v</w:t>
      </w:r>
      <w:r w:rsidR="003D3946">
        <w:t>an</w:t>
      </w:r>
      <w:r w:rsidR="00CD72F6">
        <w:t xml:space="preserve"> de voormalige </w:t>
      </w:r>
      <w:r w:rsidR="00B607BD">
        <w:t>gemeente Hoogezand-Sappemeer</w:t>
      </w:r>
      <w:r>
        <w:t>? Zo ja, welke en onder welke cond</w:t>
      </w:r>
      <w:r w:rsidR="00CD72F6">
        <w:t xml:space="preserve">ities kan snippergroen e.d. </w:t>
      </w:r>
      <w:r w:rsidR="00B607BD">
        <w:t>dan w</w:t>
      </w:r>
      <w:r w:rsidR="00CD72F6">
        <w:t>orden verkocht?</w:t>
      </w:r>
    </w:p>
    <w:p w:rsidR="008E52D4" w:rsidRDefault="008A5104" w:rsidP="00F85ECC">
      <w:pPr>
        <w:pStyle w:val="Lijstalinea"/>
        <w:numPr>
          <w:ilvl w:val="0"/>
          <w:numId w:val="2"/>
        </w:numPr>
      </w:pPr>
      <w:r>
        <w:t>Hoe wordt kenbaar gemaakt wanneer e</w:t>
      </w:r>
      <w:r w:rsidR="003C49FA">
        <w:t xml:space="preserve">r </w:t>
      </w:r>
      <w:r>
        <w:t xml:space="preserve">sprake is van een (voornemen) tot verkoop van een </w:t>
      </w:r>
      <w:r w:rsidR="003C49FA">
        <w:t xml:space="preserve">strook grond? Hoe </w:t>
      </w:r>
      <w:r w:rsidR="003F7CC8">
        <w:t xml:space="preserve">kunnen belanghebbenden, aanwonenden, </w:t>
      </w:r>
      <w:r w:rsidR="008E52D4">
        <w:t>hier hun gevoelens over uiten?</w:t>
      </w:r>
    </w:p>
    <w:p w:rsidR="00E52136" w:rsidRDefault="008E52D4" w:rsidP="00F85ECC">
      <w:pPr>
        <w:pStyle w:val="Lijstalinea"/>
        <w:numPr>
          <w:ilvl w:val="0"/>
          <w:numId w:val="2"/>
        </w:numPr>
      </w:pPr>
      <w:r>
        <w:t xml:space="preserve">Wat gebeurt er </w:t>
      </w:r>
      <w:r w:rsidR="00AE7341">
        <w:t>als snippergroen wordt onderhouden door</w:t>
      </w:r>
      <w:r w:rsidR="006A6603">
        <w:t xml:space="preserve"> aanwonenden, zoals in dit geval het onderhouden van rozenstruiken en </w:t>
      </w:r>
      <w:r w:rsidR="004B4EEF">
        <w:t xml:space="preserve">het maaien van gras door aanwonenden? Dit zal </w:t>
      </w:r>
      <w:r w:rsidR="007647DC">
        <w:t xml:space="preserve">toch gebeuren in overeenstemming met de gemeente? </w:t>
      </w:r>
      <w:r w:rsidR="009056D8">
        <w:t>G</w:t>
      </w:r>
      <w:r w:rsidR="0011210F">
        <w:t xml:space="preserve">raag </w:t>
      </w:r>
      <w:r w:rsidR="00E52136">
        <w:t>verduidelijking.</w:t>
      </w:r>
    </w:p>
    <w:p w:rsidR="00A3162B" w:rsidRDefault="00B5058D" w:rsidP="00F85ECC">
      <w:pPr>
        <w:pStyle w:val="Lijstalinea"/>
        <w:numPr>
          <w:ilvl w:val="0"/>
          <w:numId w:val="2"/>
        </w:numPr>
      </w:pPr>
      <w:r>
        <w:t>Uw College en ook de Raad draagt uit dat b</w:t>
      </w:r>
      <w:r w:rsidR="00E06101">
        <w:t xml:space="preserve">urgers betrokken dienen te worden bij hun leefomgeving en dus </w:t>
      </w:r>
      <w:r w:rsidR="00D846CD">
        <w:t xml:space="preserve">ook bij bijvoorbeeld onderhoud. </w:t>
      </w:r>
      <w:r w:rsidR="00F634A1">
        <w:t xml:space="preserve">De voorgestane verkoop </w:t>
      </w:r>
      <w:r w:rsidR="00742A30">
        <w:t xml:space="preserve">zet de betrokken “inwoners voor </w:t>
      </w:r>
      <w:r w:rsidR="00096268">
        <w:t xml:space="preserve">schut” en daarmee de gemeente </w:t>
      </w:r>
      <w:r w:rsidR="00F45DE6">
        <w:t>ook</w:t>
      </w:r>
      <w:r w:rsidR="00096268">
        <w:t xml:space="preserve">. </w:t>
      </w:r>
      <w:r w:rsidR="00A3162B">
        <w:t>Kan de verkoop van</w:t>
      </w:r>
      <w:r w:rsidR="00846F5F">
        <w:t xml:space="preserve"> genoemd stukje nog worden </w:t>
      </w:r>
      <w:r w:rsidR="00D750C4">
        <w:t xml:space="preserve">voorkomen of is er </w:t>
      </w:r>
      <w:r w:rsidR="000A6A75">
        <w:t>sprake van een definitieve verkoop?</w:t>
      </w:r>
      <w:r>
        <w:t xml:space="preserve"> </w:t>
      </w:r>
      <w:r w:rsidR="000A6A75">
        <w:t xml:space="preserve"> </w:t>
      </w:r>
      <w:r w:rsidR="00A3162B">
        <w:t xml:space="preserve"> </w:t>
      </w:r>
    </w:p>
    <w:p w:rsidR="00AE2B4F" w:rsidRDefault="00AE2B4F" w:rsidP="00F85ECC">
      <w:pPr>
        <w:pStyle w:val="Lijstalinea"/>
        <w:numPr>
          <w:ilvl w:val="0"/>
          <w:numId w:val="2"/>
        </w:numPr>
      </w:pPr>
      <w:r>
        <w:t>Hoe gaat het Coll</w:t>
      </w:r>
      <w:r w:rsidR="000D3779">
        <w:t xml:space="preserve">ege brieven e.d. in de toekomst afdoen </w:t>
      </w:r>
      <w:r w:rsidR="00F222BE">
        <w:t>als klaarblijkelijk uit de strekking van de brief blijft dat men het niet eens is met een voorgenomen besluit</w:t>
      </w:r>
      <w:r w:rsidR="00656F36">
        <w:t xml:space="preserve">, zoals in dit geval verkoop van snippergroen? </w:t>
      </w:r>
      <w:r w:rsidR="000D3779">
        <w:t xml:space="preserve"> </w:t>
      </w:r>
    </w:p>
    <w:p w:rsidR="005105E2" w:rsidRDefault="005105E2" w:rsidP="00F85ECC">
      <w:pPr>
        <w:pStyle w:val="Lijstalinea"/>
        <w:numPr>
          <w:ilvl w:val="0"/>
          <w:numId w:val="2"/>
        </w:numPr>
      </w:pPr>
      <w:r>
        <w:t>Wethouder De Jong geeft, desgevraagd aan, dat ver</w:t>
      </w:r>
      <w:r w:rsidR="000569D3">
        <w:t xml:space="preserve">koop een feit is en daarmee basta. </w:t>
      </w:r>
      <w:r w:rsidR="00E115FA">
        <w:t xml:space="preserve">Van enig respect richting </w:t>
      </w:r>
      <w:r w:rsidR="00B87548">
        <w:t>participerende burgers</w:t>
      </w:r>
      <w:r w:rsidR="005F717A">
        <w:t xml:space="preserve"> getuigt dit allerminst. </w:t>
      </w:r>
      <w:r w:rsidR="00BC4F53">
        <w:t xml:space="preserve">Onderschrijft het College </w:t>
      </w:r>
      <w:r w:rsidR="00473273">
        <w:t>het standpunt van wethouder De Jong? Zo, ja op basis waarvan</w:t>
      </w:r>
      <w:r w:rsidR="001860F7">
        <w:t>?</w:t>
      </w:r>
      <w:r w:rsidR="00473273">
        <w:t xml:space="preserve"> </w:t>
      </w:r>
      <w:r w:rsidR="001860F7">
        <w:t>Z</w:t>
      </w:r>
      <w:r w:rsidR="00473273">
        <w:t>o nee,</w:t>
      </w:r>
      <w:r w:rsidR="001860F7">
        <w:t xml:space="preserve"> wat vindt u een gepast antwoord? </w:t>
      </w:r>
    </w:p>
    <w:p w:rsidR="00BA3E06" w:rsidRPr="00BA3E06" w:rsidRDefault="00BA3E06" w:rsidP="00264E75"/>
    <w:p w:rsidR="00BA3E06" w:rsidRPr="00BA3E06" w:rsidRDefault="00BA3E06" w:rsidP="00BA3E06"/>
    <w:p w:rsidR="00BA3E06" w:rsidRPr="00BA3E06" w:rsidRDefault="00BA3E06" w:rsidP="00BA3E06"/>
    <w:p w:rsidR="00BA3E06" w:rsidRPr="00BA3E06" w:rsidRDefault="00BA3E06" w:rsidP="00BA3E06"/>
    <w:p w:rsidR="00BA3E06" w:rsidRPr="00BA3E06" w:rsidRDefault="00BA3E06" w:rsidP="00BA3E06">
      <w:r w:rsidRPr="00BA3E06">
        <w:t>Vriendelijke groet,</w:t>
      </w:r>
    </w:p>
    <w:p w:rsidR="00BA3E06" w:rsidRPr="00BA3E06" w:rsidRDefault="00BA3E06" w:rsidP="00BA3E06"/>
    <w:p w:rsidR="00BA3E06" w:rsidRPr="00BA3E06" w:rsidRDefault="00BA3E06" w:rsidP="00BA3E06">
      <w:r w:rsidRPr="00BA3E06">
        <w:t>Patricia Nieland-Kampen</w:t>
      </w:r>
    </w:p>
    <w:p w:rsidR="00BA3E06" w:rsidRDefault="00BA3E06"/>
    <w:sectPr w:rsidR="00BA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B2E8E"/>
    <w:multiLevelType w:val="hybridMultilevel"/>
    <w:tmpl w:val="863E8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3F61"/>
    <w:multiLevelType w:val="hybridMultilevel"/>
    <w:tmpl w:val="71C2B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6"/>
    <w:rsid w:val="000569D3"/>
    <w:rsid w:val="00096268"/>
    <w:rsid w:val="000A6A75"/>
    <w:rsid w:val="000D3779"/>
    <w:rsid w:val="00107294"/>
    <w:rsid w:val="0011210F"/>
    <w:rsid w:val="00180036"/>
    <w:rsid w:val="001860F7"/>
    <w:rsid w:val="00186944"/>
    <w:rsid w:val="001D3A0F"/>
    <w:rsid w:val="0020778D"/>
    <w:rsid w:val="00226B2A"/>
    <w:rsid w:val="00241D09"/>
    <w:rsid w:val="00264E75"/>
    <w:rsid w:val="00287DEC"/>
    <w:rsid w:val="002941B0"/>
    <w:rsid w:val="002A0333"/>
    <w:rsid w:val="00324E94"/>
    <w:rsid w:val="00333DBA"/>
    <w:rsid w:val="003510BA"/>
    <w:rsid w:val="0036023C"/>
    <w:rsid w:val="003C49FA"/>
    <w:rsid w:val="003D0AA9"/>
    <w:rsid w:val="003D3946"/>
    <w:rsid w:val="003F7CC8"/>
    <w:rsid w:val="00473273"/>
    <w:rsid w:val="004B4EEF"/>
    <w:rsid w:val="004D1744"/>
    <w:rsid w:val="005105E2"/>
    <w:rsid w:val="005F717A"/>
    <w:rsid w:val="00656F36"/>
    <w:rsid w:val="006A6603"/>
    <w:rsid w:val="006B0FF2"/>
    <w:rsid w:val="006C409D"/>
    <w:rsid w:val="00721DD4"/>
    <w:rsid w:val="00724947"/>
    <w:rsid w:val="00742A30"/>
    <w:rsid w:val="007647DC"/>
    <w:rsid w:val="00774BAE"/>
    <w:rsid w:val="007D5063"/>
    <w:rsid w:val="0080334B"/>
    <w:rsid w:val="00817F79"/>
    <w:rsid w:val="00846F5F"/>
    <w:rsid w:val="008A5104"/>
    <w:rsid w:val="008C3566"/>
    <w:rsid w:val="008D264F"/>
    <w:rsid w:val="008E52D4"/>
    <w:rsid w:val="008F4BF3"/>
    <w:rsid w:val="009056D8"/>
    <w:rsid w:val="00906598"/>
    <w:rsid w:val="009B2BCA"/>
    <w:rsid w:val="009D2009"/>
    <w:rsid w:val="009F6866"/>
    <w:rsid w:val="009F71D0"/>
    <w:rsid w:val="00A3162B"/>
    <w:rsid w:val="00A31799"/>
    <w:rsid w:val="00A55D65"/>
    <w:rsid w:val="00AE2B4F"/>
    <w:rsid w:val="00AE3AE8"/>
    <w:rsid w:val="00AE7341"/>
    <w:rsid w:val="00B0742B"/>
    <w:rsid w:val="00B3324B"/>
    <w:rsid w:val="00B42EE2"/>
    <w:rsid w:val="00B5058D"/>
    <w:rsid w:val="00B50A6B"/>
    <w:rsid w:val="00B607BD"/>
    <w:rsid w:val="00B86234"/>
    <w:rsid w:val="00B87548"/>
    <w:rsid w:val="00BA3E06"/>
    <w:rsid w:val="00BC4F53"/>
    <w:rsid w:val="00C214A6"/>
    <w:rsid w:val="00C93906"/>
    <w:rsid w:val="00CD72F6"/>
    <w:rsid w:val="00D44468"/>
    <w:rsid w:val="00D750C4"/>
    <w:rsid w:val="00D846CD"/>
    <w:rsid w:val="00D94EE9"/>
    <w:rsid w:val="00DE353D"/>
    <w:rsid w:val="00E06101"/>
    <w:rsid w:val="00E115FA"/>
    <w:rsid w:val="00E52136"/>
    <w:rsid w:val="00E81D1F"/>
    <w:rsid w:val="00EE600C"/>
    <w:rsid w:val="00F222BE"/>
    <w:rsid w:val="00F41A9F"/>
    <w:rsid w:val="00F45DE6"/>
    <w:rsid w:val="00F634A1"/>
    <w:rsid w:val="00F85ECC"/>
    <w:rsid w:val="00FA31BF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D38B-035B-F042-A8D2-2AB30934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1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9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9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Ploeger</dc:creator>
  <cp:keywords/>
  <dc:description/>
  <cp:lastModifiedBy>Patricia Nieland</cp:lastModifiedBy>
  <cp:revision>2</cp:revision>
  <dcterms:created xsi:type="dcterms:W3CDTF">2022-02-20T15:58:00Z</dcterms:created>
  <dcterms:modified xsi:type="dcterms:W3CDTF">2022-02-20T15:58:00Z</dcterms:modified>
</cp:coreProperties>
</file>